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3B9B" w14:textId="3053016A" w:rsidR="00526D9C" w:rsidRDefault="00526D9C" w:rsidP="00D3722B">
      <w:pPr>
        <w:rPr>
          <w:b/>
          <w:bCs/>
        </w:rPr>
      </w:pPr>
      <w:r w:rsidRPr="00526D9C">
        <w:rPr>
          <w:b/>
          <w:bCs/>
        </w:rPr>
        <w:drawing>
          <wp:anchor distT="0" distB="0" distL="114300" distR="114300" simplePos="0" relativeHeight="251658240" behindDoc="1" locked="0" layoutInCell="1" allowOverlap="1" wp14:anchorId="7B6A0EDB" wp14:editId="1951D60B">
            <wp:simplePos x="0" y="0"/>
            <wp:positionH relativeFrom="column">
              <wp:posOffset>2292986</wp:posOffset>
            </wp:positionH>
            <wp:positionV relativeFrom="paragraph">
              <wp:posOffset>-389255</wp:posOffset>
            </wp:positionV>
            <wp:extent cx="1455420" cy="790575"/>
            <wp:effectExtent l="0" t="0" r="0" b="9525"/>
            <wp:wrapNone/>
            <wp:docPr id="565691083"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91083" name="Afbeelding 1" descr="Afbeelding met tekst, Lettertype, logo,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455628" cy="790688"/>
                    </a:xfrm>
                    <a:prstGeom prst="rect">
                      <a:avLst/>
                    </a:prstGeom>
                  </pic:spPr>
                </pic:pic>
              </a:graphicData>
            </a:graphic>
            <wp14:sizeRelH relativeFrom="page">
              <wp14:pctWidth>0</wp14:pctWidth>
            </wp14:sizeRelH>
            <wp14:sizeRelV relativeFrom="page">
              <wp14:pctHeight>0</wp14:pctHeight>
            </wp14:sizeRelV>
          </wp:anchor>
        </w:drawing>
      </w:r>
    </w:p>
    <w:p w14:paraId="760D0AD7" w14:textId="77777777" w:rsidR="00526D9C" w:rsidRDefault="00526D9C" w:rsidP="00D3722B">
      <w:pPr>
        <w:rPr>
          <w:b/>
          <w:bCs/>
        </w:rPr>
      </w:pPr>
    </w:p>
    <w:p w14:paraId="682F5AFC" w14:textId="28FC6720" w:rsidR="00D3722B" w:rsidRPr="00D3722B" w:rsidRDefault="00D3722B" w:rsidP="00D3722B">
      <w:pPr>
        <w:rPr>
          <w:b/>
          <w:bCs/>
        </w:rPr>
      </w:pPr>
      <w:r w:rsidRPr="00D3722B">
        <w:rPr>
          <w:b/>
          <w:bCs/>
        </w:rPr>
        <w:t>Privacy</w:t>
      </w:r>
      <w:r w:rsidR="00457DDD" w:rsidRPr="00526D9C">
        <w:rPr>
          <w:b/>
          <w:bCs/>
        </w:rPr>
        <w:t>verklaring</w:t>
      </w:r>
      <w:r w:rsidRPr="00D3722B">
        <w:rPr>
          <w:b/>
          <w:bCs/>
        </w:rPr>
        <w:t xml:space="preserve"> </w:t>
      </w:r>
      <w:proofErr w:type="spellStart"/>
      <w:r w:rsidR="00964A7C" w:rsidRPr="00526D9C">
        <w:rPr>
          <w:b/>
          <w:bCs/>
        </w:rPr>
        <w:t>InNisa</w:t>
      </w:r>
      <w:proofErr w:type="spellEnd"/>
    </w:p>
    <w:p w14:paraId="451D3689" w14:textId="6EC5A9D2" w:rsidR="00457DDD" w:rsidRPr="00457DDD" w:rsidRDefault="00D3722B" w:rsidP="00D3722B">
      <w:r w:rsidRPr="00D3722B">
        <w:t>Deze privacy</w:t>
      </w:r>
      <w:r w:rsidR="00964A7C" w:rsidRPr="00457DDD">
        <w:t>ve</w:t>
      </w:r>
      <w:r w:rsidR="00457DDD" w:rsidRPr="00457DDD">
        <w:t>r</w:t>
      </w:r>
      <w:r w:rsidR="00964A7C" w:rsidRPr="00457DDD">
        <w:t xml:space="preserve">klaring is </w:t>
      </w:r>
      <w:r w:rsidR="00457DDD" w:rsidRPr="00457DDD">
        <w:t xml:space="preserve">voor het laatst gewijzigd op </w:t>
      </w:r>
      <w:r w:rsidR="00457DDD" w:rsidRPr="00457DDD">
        <w:t>19</w:t>
      </w:r>
      <w:r w:rsidR="00457DDD" w:rsidRPr="00457DDD">
        <w:t xml:space="preserve"> juni 2025.</w:t>
      </w:r>
    </w:p>
    <w:p w14:paraId="2A10019E" w14:textId="3FC12E0C" w:rsidR="00504C25" w:rsidRPr="00504C25" w:rsidRDefault="00504C25" w:rsidP="00457DDD">
      <w:pPr>
        <w:rPr>
          <w:b/>
          <w:bCs/>
          <w:i/>
          <w:iCs/>
        </w:rPr>
      </w:pPr>
      <w:proofErr w:type="spellStart"/>
      <w:r w:rsidRPr="00964A7C">
        <w:t>InNisa</w:t>
      </w:r>
      <w:proofErr w:type="spellEnd"/>
      <w:r w:rsidRPr="00964A7C">
        <w:t xml:space="preserve"> </w:t>
      </w:r>
      <w:r w:rsidRPr="00D3722B">
        <w:t>heeft een fysieke winkel</w:t>
      </w:r>
      <w:r w:rsidRPr="00964A7C">
        <w:t xml:space="preserve"> </w:t>
      </w:r>
      <w:r w:rsidRPr="00D3722B">
        <w:t>en website https://www.</w:t>
      </w:r>
      <w:r w:rsidRPr="00964A7C">
        <w:t>innisa</w:t>
      </w:r>
      <w:r w:rsidRPr="00D3722B">
        <w:t xml:space="preserve">.nl. In het kader van de dienstverlening die wij aanbieden verwerken wij persoonsgegevens. </w:t>
      </w:r>
    </w:p>
    <w:p w14:paraId="4C1832A7" w14:textId="344083E0" w:rsidR="00457DDD" w:rsidRPr="00457DDD" w:rsidRDefault="00457DDD" w:rsidP="00457DDD">
      <w:r w:rsidRPr="00457DDD">
        <w:t>Wat we met je persoonlijke gegevens doen en waarom we ze nodig hebben, vertellen we hier graag. Als je na het lezen van ons privacy</w:t>
      </w:r>
      <w:r w:rsidRPr="00457DDD">
        <w:t>verklaring</w:t>
      </w:r>
      <w:r w:rsidRPr="00457DDD">
        <w:t xml:space="preserve"> vragen hebt, neem dan gerust contact </w:t>
      </w:r>
      <w:r w:rsidRPr="00457DDD">
        <w:t>met ons op.</w:t>
      </w:r>
    </w:p>
    <w:p w14:paraId="7969AC3E" w14:textId="00F4EC9A" w:rsidR="00504C25" w:rsidRDefault="00457DDD" w:rsidP="00D3722B">
      <w:pPr>
        <w:rPr>
          <w:b/>
          <w:bCs/>
        </w:rPr>
      </w:pPr>
      <w:r w:rsidRPr="00457DDD">
        <w:t>D</w:t>
      </w:r>
      <w:r w:rsidRPr="00457DDD">
        <w:t>eze</w:t>
      </w:r>
      <w:r w:rsidRPr="00457DDD">
        <w:t xml:space="preserve"> privacy</w:t>
      </w:r>
      <w:r w:rsidRPr="00457DDD">
        <w:t>verklaring</w:t>
      </w:r>
      <w:r w:rsidRPr="00457DDD">
        <w:t xml:space="preserve"> kan van tijd tot tijd wijzigen als nieuwe ontwikkelingen daartoe aanleiding geven. </w:t>
      </w:r>
      <w:r w:rsidRPr="00457DDD">
        <w:t>De</w:t>
      </w:r>
      <w:r w:rsidRPr="00457DDD">
        <w:t xml:space="preserve"> meest actuele privacy</w:t>
      </w:r>
      <w:r w:rsidRPr="00457DDD">
        <w:t>verklaring</w:t>
      </w:r>
      <w:r w:rsidRPr="00457DDD">
        <w:t xml:space="preserve"> vind je op www.</w:t>
      </w:r>
      <w:r w:rsidRPr="00457DDD">
        <w:t>innisa.nl</w:t>
      </w:r>
      <w:r w:rsidRPr="00457DDD">
        <w:rPr>
          <w:b/>
          <w:bCs/>
        </w:rPr>
        <w:t xml:space="preserve"> </w:t>
      </w:r>
    </w:p>
    <w:p w14:paraId="7BC27320" w14:textId="273A41A4" w:rsidR="00D3722B" w:rsidRPr="00D3722B" w:rsidRDefault="00504C25" w:rsidP="00D3722B">
      <w:pPr>
        <w:rPr>
          <w:b/>
          <w:bCs/>
        </w:rPr>
      </w:pPr>
      <w:r w:rsidRPr="00526D9C">
        <w:rPr>
          <w:b/>
          <w:bCs/>
        </w:rPr>
        <w:t>O</w:t>
      </w:r>
      <w:r w:rsidR="00D3722B" w:rsidRPr="00D3722B">
        <w:rPr>
          <w:b/>
          <w:bCs/>
        </w:rPr>
        <w:t>nze privacyverklaring in het kort</w:t>
      </w:r>
      <w:r w:rsidR="00D3722B" w:rsidRPr="00D3722B">
        <w:rPr>
          <w:b/>
          <w:bCs/>
          <w:i/>
          <w:iCs/>
        </w:rPr>
        <w:t> </w:t>
      </w:r>
      <w:r w:rsidR="00D3722B" w:rsidRPr="00D3722B">
        <w:rPr>
          <w:b/>
          <w:bCs/>
          <w:i/>
          <w:iCs/>
        </w:rPr>
        <w:br/>
      </w:r>
      <w:r w:rsidR="00D3722B" w:rsidRPr="00D3722B">
        <w:t>Uw privacy is voor ons van groot belang. Wij houden ons dan ook aan de Algemene verordening gegevensbescherming (AVG). Dit betekent dat wij:</w:t>
      </w:r>
    </w:p>
    <w:p w14:paraId="6DC77CF2" w14:textId="2A3D897C" w:rsidR="00D3722B" w:rsidRPr="00D3722B" w:rsidRDefault="00D3722B" w:rsidP="00504C25">
      <w:pPr>
        <w:numPr>
          <w:ilvl w:val="0"/>
          <w:numId w:val="5"/>
        </w:numPr>
        <w:spacing w:after="0"/>
        <w:ind w:left="357" w:hanging="357"/>
      </w:pPr>
      <w:r w:rsidRPr="00D3722B">
        <w:t>Onze doeleinden duidelijk vastleggen voordat wij uw persoonsgegevens verwerken, via deze privacyverklaring. </w:t>
      </w:r>
    </w:p>
    <w:p w14:paraId="19114687" w14:textId="77777777" w:rsidR="00D3722B" w:rsidRPr="00D3722B" w:rsidRDefault="00D3722B" w:rsidP="00504C25">
      <w:pPr>
        <w:numPr>
          <w:ilvl w:val="0"/>
          <w:numId w:val="5"/>
        </w:numPr>
        <w:spacing w:after="0"/>
        <w:ind w:left="357" w:hanging="357"/>
      </w:pPr>
      <w:r w:rsidRPr="00D3722B">
        <w:t>Zo min mogelijk persoonsgegevens opslaan en enkel de gegevens die nodig zijn voor onze doeleinden. </w:t>
      </w:r>
    </w:p>
    <w:p w14:paraId="46CB7133" w14:textId="77777777" w:rsidR="00D3722B" w:rsidRPr="00D3722B" w:rsidRDefault="00D3722B" w:rsidP="00504C25">
      <w:pPr>
        <w:numPr>
          <w:ilvl w:val="0"/>
          <w:numId w:val="5"/>
        </w:numPr>
        <w:spacing w:after="0"/>
        <w:ind w:left="357" w:hanging="357"/>
      </w:pPr>
      <w:r w:rsidRPr="00D3722B">
        <w:t>Expliciet toestemming vragen voor de verwerking van uw persoonsgegevens, mocht toestemming verplicht zijn. </w:t>
      </w:r>
    </w:p>
    <w:p w14:paraId="05C2884C" w14:textId="711A1A83" w:rsidR="00D3722B" w:rsidRPr="00D3722B" w:rsidRDefault="00D3722B" w:rsidP="00504C25">
      <w:pPr>
        <w:numPr>
          <w:ilvl w:val="0"/>
          <w:numId w:val="5"/>
        </w:numPr>
        <w:spacing w:after="0"/>
        <w:ind w:left="357" w:hanging="357"/>
      </w:pPr>
      <w:r w:rsidRPr="00D3722B">
        <w:t xml:space="preserve">Benodigde beveiligingsmaatregelen treffen om uw persoonsgegevens te beschermen. </w:t>
      </w:r>
    </w:p>
    <w:p w14:paraId="12F38C20" w14:textId="77777777" w:rsidR="00D3722B" w:rsidRPr="00D3722B" w:rsidRDefault="00D3722B" w:rsidP="00504C25">
      <w:pPr>
        <w:numPr>
          <w:ilvl w:val="0"/>
          <w:numId w:val="5"/>
        </w:numPr>
        <w:spacing w:after="0"/>
        <w:ind w:left="357" w:hanging="357"/>
      </w:pPr>
      <w:r w:rsidRPr="00D3722B">
        <w:t>Uw rechten respecteren, zoals het recht op inzage, correctie of verwijdering van uw persoonsgegevens die bij ons verwerkt zijn. </w:t>
      </w:r>
    </w:p>
    <w:p w14:paraId="37AE9304" w14:textId="77777777" w:rsidR="00504C25" w:rsidRDefault="00504C25" w:rsidP="00D3722B">
      <w:pPr>
        <w:rPr>
          <w:b/>
          <w:bCs/>
          <w:i/>
          <w:iCs/>
        </w:rPr>
      </w:pPr>
    </w:p>
    <w:p w14:paraId="3171E6DF" w14:textId="1178009D" w:rsidR="00504C25" w:rsidRPr="00457DDD" w:rsidRDefault="00D3722B" w:rsidP="00504C25">
      <w:pPr>
        <w:spacing w:after="0"/>
      </w:pPr>
      <w:r w:rsidRPr="00504C25">
        <w:rPr>
          <w:b/>
          <w:bCs/>
        </w:rPr>
        <w:t>Voor welke doeleinden gebruiken wij uw persoonsgegevens?</w:t>
      </w:r>
      <w:r w:rsidRPr="00D3722B">
        <w:rPr>
          <w:b/>
          <w:bCs/>
          <w:i/>
          <w:iCs/>
        </w:rPr>
        <w:t> </w:t>
      </w:r>
      <w:r w:rsidRPr="00D3722B">
        <w:rPr>
          <w:b/>
          <w:bCs/>
          <w:i/>
          <w:iCs/>
        </w:rPr>
        <w:br/>
      </w:r>
      <w:r w:rsidR="00504C25" w:rsidRPr="00457DDD">
        <w:t xml:space="preserve">Als jij iets bestelt, hebben we je gegevens nodig om ervoor te zorgen dat we jouw bestelling kunnen bezorgen. </w:t>
      </w:r>
    </w:p>
    <w:p w14:paraId="5CE82196" w14:textId="79B2C6DC" w:rsidR="00D3722B" w:rsidRPr="00D3722B" w:rsidRDefault="00D3722B" w:rsidP="00504C25">
      <w:pPr>
        <w:spacing w:after="0"/>
      </w:pPr>
      <w:r w:rsidRPr="00D3722B">
        <w:rPr>
          <w:b/>
          <w:bCs/>
          <w:i/>
          <w:iCs/>
        </w:rPr>
        <w:br/>
      </w:r>
      <w:r w:rsidRPr="00D3722B">
        <w:rPr>
          <w:b/>
          <w:bCs/>
        </w:rPr>
        <w:t>Contact</w:t>
      </w:r>
      <w:r w:rsidRPr="00D3722B">
        <w:rPr>
          <w:b/>
          <w:bCs/>
          <w:i/>
          <w:iCs/>
        </w:rPr>
        <w:br/>
      </w:r>
      <w:r w:rsidRPr="00D3722B">
        <w:t>Wanneer u ons een e-mailbericht stuurt, het contactformulier op de website invult, ons telefonisch benadert, of op een andere manier contact met ons opneemt, dan gaat u in op ons aanbod om met ons in contact te treden (gerechtvaardigd belang en/of uitvoering van de overeenkomst).</w:t>
      </w:r>
      <w:r w:rsidRPr="00D3722B">
        <w:br/>
      </w:r>
      <w:r w:rsidRPr="00D3722B">
        <w:br/>
        <w:t>Hiervoor verwerken wij de volgende persoonsgegevens:</w:t>
      </w:r>
    </w:p>
    <w:p w14:paraId="505D5A49" w14:textId="6EBE4FD6" w:rsidR="00D3722B" w:rsidRPr="00D3722B" w:rsidRDefault="00D3722B" w:rsidP="00504C25">
      <w:pPr>
        <w:numPr>
          <w:ilvl w:val="0"/>
          <w:numId w:val="4"/>
        </w:numPr>
        <w:spacing w:after="0"/>
        <w:ind w:left="357" w:hanging="357"/>
      </w:pPr>
      <w:r w:rsidRPr="00D3722B">
        <w:t>Naam</w:t>
      </w:r>
      <w:r w:rsidR="00964A7C" w:rsidRPr="00964A7C">
        <w:t xml:space="preserve"> &amp; achternaam</w:t>
      </w:r>
    </w:p>
    <w:p w14:paraId="285D7C23" w14:textId="77777777" w:rsidR="00D3722B" w:rsidRPr="00D3722B" w:rsidRDefault="00D3722B" w:rsidP="00504C25">
      <w:pPr>
        <w:numPr>
          <w:ilvl w:val="0"/>
          <w:numId w:val="4"/>
        </w:numPr>
        <w:spacing w:after="0"/>
        <w:ind w:left="357" w:hanging="357"/>
      </w:pPr>
      <w:r w:rsidRPr="00D3722B">
        <w:t>Zakelijke informatie (indien u vanuit zakelijk oogpunt contact opneemt)</w:t>
      </w:r>
    </w:p>
    <w:p w14:paraId="2570077C" w14:textId="77777777" w:rsidR="00D3722B" w:rsidRPr="00D3722B" w:rsidRDefault="00D3722B" w:rsidP="00504C25">
      <w:pPr>
        <w:numPr>
          <w:ilvl w:val="0"/>
          <w:numId w:val="4"/>
        </w:numPr>
        <w:spacing w:after="0"/>
        <w:ind w:left="357" w:hanging="357"/>
      </w:pPr>
      <w:r w:rsidRPr="00D3722B">
        <w:t>Contactgegevens (e-mailadres en telefoonnummer)</w:t>
      </w:r>
    </w:p>
    <w:p w14:paraId="55DBDF6F" w14:textId="77777777" w:rsidR="00D3722B" w:rsidRPr="00D3722B" w:rsidRDefault="00D3722B" w:rsidP="00504C25">
      <w:pPr>
        <w:numPr>
          <w:ilvl w:val="0"/>
          <w:numId w:val="4"/>
        </w:numPr>
        <w:spacing w:after="0"/>
        <w:ind w:left="357" w:hanging="357"/>
      </w:pPr>
      <w:proofErr w:type="spellStart"/>
      <w:r w:rsidRPr="00D3722B">
        <w:t>Social</w:t>
      </w:r>
      <w:proofErr w:type="spellEnd"/>
      <w:r w:rsidRPr="00D3722B">
        <w:t xml:space="preserve"> media-account</w:t>
      </w:r>
    </w:p>
    <w:p w14:paraId="6F1798C9" w14:textId="77777777" w:rsidR="00D3722B" w:rsidRPr="00D3722B" w:rsidRDefault="00D3722B" w:rsidP="00504C25">
      <w:pPr>
        <w:numPr>
          <w:ilvl w:val="0"/>
          <w:numId w:val="4"/>
        </w:numPr>
        <w:spacing w:after="0"/>
        <w:ind w:left="357" w:hanging="357"/>
      </w:pPr>
      <w:r w:rsidRPr="00D3722B">
        <w:t>Eventuele informatie die u zelf invult als inhoud van een bericht</w:t>
      </w:r>
    </w:p>
    <w:p w14:paraId="448CF5EC" w14:textId="77777777" w:rsidR="00504C25" w:rsidRDefault="00504C25" w:rsidP="00D3722B"/>
    <w:p w14:paraId="34D407D7" w14:textId="47849676" w:rsidR="00D3722B" w:rsidRPr="00964A7C" w:rsidRDefault="00D3722B" w:rsidP="00D3722B">
      <w:r w:rsidRPr="00964A7C">
        <w:t xml:space="preserve">Wij slaan deze contactmomenten met de door u verstrekte persoonsgegevens op voor het uitvoeren van het contact en het eventueel afhandelen van uw klacht. We bewaren deze informatie, zo lang als </w:t>
      </w:r>
      <w:r w:rsidRPr="00964A7C">
        <w:lastRenderedPageBreak/>
        <w:t>dat nodig is voor dit contact of tot maximaal 2 jaar nadat wij voor het laatst contact met u hebben gehad, omdat we er zeker van willen zijn dat we uw vraag of klacht goed hebben afgehandeld.</w:t>
      </w:r>
    </w:p>
    <w:p w14:paraId="28C6F220" w14:textId="77777777" w:rsidR="00504C25" w:rsidRDefault="00504C25" w:rsidP="00D3722B">
      <w:pPr>
        <w:rPr>
          <w:b/>
          <w:bCs/>
        </w:rPr>
      </w:pPr>
    </w:p>
    <w:p w14:paraId="3E671578" w14:textId="77777777" w:rsidR="00D3722B" w:rsidRPr="00D3722B" w:rsidRDefault="00D3722B" w:rsidP="00504C25">
      <w:pPr>
        <w:spacing w:after="0"/>
      </w:pPr>
      <w:r w:rsidRPr="00D3722B">
        <w:rPr>
          <w:b/>
          <w:bCs/>
        </w:rPr>
        <w:t>Plaatsen en afhandelen bestelling</w:t>
      </w:r>
      <w:r w:rsidRPr="00D3722B">
        <w:rPr>
          <w:b/>
          <w:bCs/>
        </w:rPr>
        <w:br/>
      </w:r>
      <w:r w:rsidRPr="00D3722B">
        <w:t>Wanneer u bij ons een bestelling plaatst, dan gebruiken we uw persoonsgegevens om de overeenkomst met u netjes af te kunnen handelen (uitvoering van de overeenkomst).</w:t>
      </w:r>
      <w:r w:rsidRPr="00D3722B">
        <w:br/>
        <w:t>Hiervoor verwerken wij de volgende persoonsgegevens:</w:t>
      </w:r>
      <w:r w:rsidRPr="00D3722B">
        <w:br/>
      </w:r>
    </w:p>
    <w:p w14:paraId="13AF8247" w14:textId="77777777" w:rsidR="00D3722B" w:rsidRPr="00D3722B" w:rsidRDefault="00D3722B" w:rsidP="00504C25">
      <w:pPr>
        <w:numPr>
          <w:ilvl w:val="0"/>
          <w:numId w:val="2"/>
        </w:numPr>
        <w:spacing w:after="0"/>
        <w:ind w:left="357" w:hanging="357"/>
      </w:pPr>
      <w:r w:rsidRPr="00D3722B">
        <w:t>Voor- en achternaam</w:t>
      </w:r>
    </w:p>
    <w:p w14:paraId="05513A4C" w14:textId="3FE8E924" w:rsidR="00D3722B" w:rsidRPr="00D3722B" w:rsidRDefault="00D3722B" w:rsidP="00504C25">
      <w:pPr>
        <w:numPr>
          <w:ilvl w:val="0"/>
          <w:numId w:val="2"/>
        </w:numPr>
        <w:spacing w:after="0"/>
        <w:ind w:left="357" w:hanging="357"/>
      </w:pPr>
      <w:r w:rsidRPr="00D3722B">
        <w:t>Bedrijfsnaam/Handelsnaam</w:t>
      </w:r>
    </w:p>
    <w:p w14:paraId="4F259491" w14:textId="7CA8162A" w:rsidR="00D3722B" w:rsidRPr="00D3722B" w:rsidRDefault="00D3722B" w:rsidP="00504C25">
      <w:pPr>
        <w:numPr>
          <w:ilvl w:val="0"/>
          <w:numId w:val="2"/>
        </w:numPr>
        <w:spacing w:after="0"/>
        <w:ind w:left="357" w:hanging="357"/>
      </w:pPr>
      <w:r w:rsidRPr="00D3722B">
        <w:t>Adresgegevens (</w:t>
      </w:r>
      <w:r w:rsidR="00504C25">
        <w:t>[</w:t>
      </w:r>
      <w:proofErr w:type="spellStart"/>
      <w:r>
        <w:t>vestigings</w:t>
      </w:r>
      <w:proofErr w:type="spellEnd"/>
      <w:r>
        <w:t>]</w:t>
      </w:r>
      <w:r w:rsidRPr="00D3722B">
        <w:t>adres, huisnummer en postcode)</w:t>
      </w:r>
    </w:p>
    <w:p w14:paraId="6FC1500C" w14:textId="77777777" w:rsidR="00D3722B" w:rsidRPr="00D3722B" w:rsidRDefault="00D3722B" w:rsidP="00504C25">
      <w:pPr>
        <w:numPr>
          <w:ilvl w:val="0"/>
          <w:numId w:val="2"/>
        </w:numPr>
        <w:spacing w:after="0"/>
        <w:ind w:left="357" w:hanging="357"/>
      </w:pPr>
      <w:r w:rsidRPr="00D3722B">
        <w:t>Contactgegevens (e-mailadres en telefoonnummer)</w:t>
      </w:r>
    </w:p>
    <w:p w14:paraId="6628C03D" w14:textId="77777777" w:rsidR="00D3722B" w:rsidRPr="00D3722B" w:rsidRDefault="00D3722B" w:rsidP="00504C25">
      <w:pPr>
        <w:numPr>
          <w:ilvl w:val="0"/>
          <w:numId w:val="2"/>
        </w:numPr>
        <w:spacing w:after="0"/>
        <w:ind w:left="357" w:hanging="357"/>
      </w:pPr>
      <w:r w:rsidRPr="00D3722B">
        <w:t>Geboortedatum</w:t>
      </w:r>
    </w:p>
    <w:p w14:paraId="4463C2F2" w14:textId="77777777" w:rsidR="00D3722B" w:rsidRPr="00D3722B" w:rsidRDefault="00D3722B" w:rsidP="00504C25">
      <w:pPr>
        <w:numPr>
          <w:ilvl w:val="0"/>
          <w:numId w:val="2"/>
        </w:numPr>
        <w:spacing w:after="0"/>
        <w:ind w:left="357" w:hanging="357"/>
      </w:pPr>
      <w:r w:rsidRPr="00D3722B">
        <w:t>Betalingsgegevens</w:t>
      </w:r>
    </w:p>
    <w:p w14:paraId="423A8F23" w14:textId="77777777" w:rsidR="00D3722B" w:rsidRPr="00D3722B" w:rsidRDefault="00D3722B" w:rsidP="00504C25">
      <w:pPr>
        <w:numPr>
          <w:ilvl w:val="0"/>
          <w:numId w:val="2"/>
        </w:numPr>
        <w:spacing w:after="0"/>
        <w:ind w:left="357" w:hanging="357"/>
      </w:pPr>
      <w:r w:rsidRPr="00D3722B">
        <w:t>Factuurgegevens</w:t>
      </w:r>
    </w:p>
    <w:p w14:paraId="0CABF30E" w14:textId="77777777" w:rsidR="00D3722B" w:rsidRDefault="00D3722B" w:rsidP="00504C25">
      <w:pPr>
        <w:numPr>
          <w:ilvl w:val="0"/>
          <w:numId w:val="2"/>
        </w:numPr>
        <w:spacing w:after="0"/>
        <w:ind w:left="357" w:hanging="357"/>
      </w:pPr>
      <w:r w:rsidRPr="00D3722B">
        <w:t>Overige informatie die van belang is voor de overeenkomst</w:t>
      </w:r>
    </w:p>
    <w:p w14:paraId="7D27C8D8" w14:textId="77777777" w:rsidR="00964A7C" w:rsidRPr="00D3722B" w:rsidRDefault="00964A7C" w:rsidP="00964A7C">
      <w:pPr>
        <w:spacing w:after="0"/>
        <w:ind w:left="720"/>
      </w:pPr>
    </w:p>
    <w:p w14:paraId="558E8F38" w14:textId="0FC89FF8" w:rsidR="00964A7C" w:rsidRDefault="00D3722B" w:rsidP="00504C25">
      <w:pPr>
        <w:spacing w:after="0"/>
      </w:pPr>
      <w:r w:rsidRPr="00D3722B">
        <w:t>Wij bewaren deze gegevens tot 2 jaar nadat u de aankoop heeft gedaan, dan wel de periode die gelijk is aan de garantietermijn. Sommige gegevens bewaren wij langer als wij daartoe wettelijke verplicht zijn (bijvoorbeeld vanwege de fiscale bewaarplicht van 7 jaar). </w:t>
      </w:r>
    </w:p>
    <w:p w14:paraId="095442EB" w14:textId="77777777" w:rsidR="00504C25" w:rsidRPr="00504C25" w:rsidRDefault="00504C25" w:rsidP="00504C25">
      <w:pPr>
        <w:spacing w:after="0"/>
      </w:pPr>
    </w:p>
    <w:p w14:paraId="13A03C57" w14:textId="253F5B62" w:rsidR="00964A7C" w:rsidRDefault="00504C25" w:rsidP="00D3722B">
      <w:r w:rsidRPr="00504C25">
        <w:rPr>
          <w:b/>
          <w:bCs/>
        </w:rPr>
        <w:t>L</w:t>
      </w:r>
      <w:r w:rsidR="00D3722B" w:rsidRPr="00D3722B">
        <w:rPr>
          <w:b/>
          <w:bCs/>
        </w:rPr>
        <w:t>everanciers</w:t>
      </w:r>
      <w:r w:rsidR="00D3722B" w:rsidRPr="00D3722B">
        <w:br/>
        <w:t>Wi</w:t>
      </w:r>
      <w:r w:rsidR="00964A7C">
        <w:t>j leveren producten op maat en laten d</w:t>
      </w:r>
      <w:r>
        <w:t xml:space="preserve">ie </w:t>
      </w:r>
      <w:r w:rsidR="00964A7C">
        <w:t>produceren door onze</w:t>
      </w:r>
      <w:r w:rsidR="00D3722B" w:rsidRPr="00D3722B">
        <w:t xml:space="preserve"> leverancier. In dat kader hebben wij verschillende gegevens nodig om de order af te handelen (uitvoering van de overeenkomst).</w:t>
      </w:r>
    </w:p>
    <w:p w14:paraId="1928A834" w14:textId="20EF17AF" w:rsidR="00457DDD" w:rsidRPr="00D3722B" w:rsidRDefault="00D3722B" w:rsidP="00457DDD">
      <w:r w:rsidRPr="00D3722B">
        <w:t>Hiervoor verwerken wij de volgende persoonsgegevens:</w:t>
      </w:r>
    </w:p>
    <w:p w14:paraId="47C99E7E" w14:textId="77777777" w:rsidR="00457DDD" w:rsidRPr="00D3722B" w:rsidRDefault="00457DDD" w:rsidP="00504C25">
      <w:pPr>
        <w:numPr>
          <w:ilvl w:val="0"/>
          <w:numId w:val="2"/>
        </w:numPr>
        <w:spacing w:after="0"/>
        <w:ind w:left="357" w:hanging="357"/>
      </w:pPr>
      <w:r w:rsidRPr="00D3722B">
        <w:t>Voor- en achternaam</w:t>
      </w:r>
    </w:p>
    <w:p w14:paraId="1CD22C2E" w14:textId="77777777" w:rsidR="00457DDD" w:rsidRPr="00D3722B" w:rsidRDefault="00457DDD" w:rsidP="00504C25">
      <w:pPr>
        <w:numPr>
          <w:ilvl w:val="0"/>
          <w:numId w:val="2"/>
        </w:numPr>
        <w:spacing w:after="0"/>
        <w:ind w:left="357" w:hanging="357"/>
      </w:pPr>
      <w:r w:rsidRPr="00D3722B">
        <w:t>Bedrijfsnaam/Handelsnaam</w:t>
      </w:r>
    </w:p>
    <w:p w14:paraId="45F5A379" w14:textId="0AA19466" w:rsidR="00457DDD" w:rsidRPr="00D3722B" w:rsidRDefault="00457DDD" w:rsidP="00504C25">
      <w:pPr>
        <w:numPr>
          <w:ilvl w:val="0"/>
          <w:numId w:val="2"/>
        </w:numPr>
        <w:spacing w:after="0"/>
        <w:ind w:left="357" w:hanging="357"/>
      </w:pPr>
      <w:r w:rsidRPr="00D3722B">
        <w:t>Adresgegevens (</w:t>
      </w:r>
      <w:r w:rsidR="00504C25">
        <w:t>[</w:t>
      </w:r>
      <w:proofErr w:type="spellStart"/>
      <w:r>
        <w:t>vestigings</w:t>
      </w:r>
      <w:proofErr w:type="spellEnd"/>
      <w:r>
        <w:t>]</w:t>
      </w:r>
      <w:r w:rsidRPr="00D3722B">
        <w:t>adres, huisnummer en postcode)</w:t>
      </w:r>
    </w:p>
    <w:p w14:paraId="7B8D2CB9" w14:textId="77777777" w:rsidR="00457DDD" w:rsidRDefault="00457DDD" w:rsidP="00504C25">
      <w:pPr>
        <w:numPr>
          <w:ilvl w:val="0"/>
          <w:numId w:val="2"/>
        </w:numPr>
        <w:spacing w:after="0"/>
        <w:ind w:left="357" w:hanging="357"/>
      </w:pPr>
      <w:r w:rsidRPr="00D3722B">
        <w:t>Contactgegevens (e-mailadres en telefoonnummer)</w:t>
      </w:r>
    </w:p>
    <w:p w14:paraId="5728A378" w14:textId="360591C0" w:rsidR="00457DDD" w:rsidRPr="00D3722B" w:rsidRDefault="00457DDD" w:rsidP="00504C25">
      <w:pPr>
        <w:numPr>
          <w:ilvl w:val="0"/>
          <w:numId w:val="2"/>
        </w:numPr>
        <w:spacing w:after="0"/>
        <w:ind w:left="357" w:hanging="357"/>
      </w:pPr>
      <w:r w:rsidRPr="00D3722B">
        <w:t>Overige informatie die van belang is voor de overeenkomst</w:t>
      </w:r>
    </w:p>
    <w:p w14:paraId="4A0329DD" w14:textId="77777777" w:rsidR="00964A7C" w:rsidRPr="00D3722B" w:rsidRDefault="00964A7C" w:rsidP="00457DDD">
      <w:pPr>
        <w:spacing w:after="0"/>
      </w:pPr>
    </w:p>
    <w:p w14:paraId="4066B13B" w14:textId="77777777" w:rsidR="00504C25" w:rsidRDefault="00504C25" w:rsidP="00504C25">
      <w:pPr>
        <w:spacing w:after="0"/>
      </w:pPr>
      <w:r w:rsidRPr="00D3722B">
        <w:t>Wij bewaren deze gegevens tot 2 jaar nadat u de aankoop heeft gedaan, dan wel de periode die gelijk is aan de garantietermijn. Sommige gegevens bewaren wij langer als wij daartoe wettelijke verplicht zijn (bijvoorbeeld vanwege de fiscale bewaarplicht van 7 jaar). </w:t>
      </w:r>
    </w:p>
    <w:p w14:paraId="2AB55481" w14:textId="77777777" w:rsidR="00504C25" w:rsidRDefault="00504C25" w:rsidP="00504C25">
      <w:pPr>
        <w:spacing w:after="0"/>
      </w:pPr>
    </w:p>
    <w:p w14:paraId="4B4CABE5" w14:textId="440DDCB7" w:rsidR="00504C25" w:rsidRPr="00504C25" w:rsidRDefault="00504C25" w:rsidP="00504C25">
      <w:pPr>
        <w:rPr>
          <w:b/>
          <w:bCs/>
        </w:rPr>
      </w:pPr>
      <w:r w:rsidRPr="00504C25">
        <w:rPr>
          <w:b/>
          <w:bCs/>
        </w:rPr>
        <w:t>Bezoek aan onze winkel</w:t>
      </w:r>
      <w:r w:rsidRPr="00D3722B">
        <w:rPr>
          <w:b/>
          <w:bCs/>
        </w:rPr>
        <w:br/>
      </w:r>
      <w:r w:rsidRPr="00964A7C">
        <w:t>Wanneer u onze winkel bezoekt registreren wij beeldmateriaal van u via onze camerabewaking, omdat wij daar een gerechtvaardigd beveiligingsbelang bij hebben. Dit doen wij enkel om de veiligheid van onze bezoekers, onze medewerkers en om onze eigendommen te beschermen. De camerabeelden bewaren wij maximaal 4 weken, tenzij er een gerechtvaardigd belang bestaat om deze langer te bewaren.</w:t>
      </w:r>
    </w:p>
    <w:p w14:paraId="27568311" w14:textId="73C6BFB4" w:rsidR="00504C25" w:rsidRPr="00504C25" w:rsidRDefault="00504C25" w:rsidP="00504C25">
      <w:pPr>
        <w:spacing w:after="0"/>
        <w:rPr>
          <w:b/>
          <w:bCs/>
        </w:rPr>
      </w:pPr>
      <w:r w:rsidRPr="00504C25">
        <w:rPr>
          <w:b/>
          <w:bCs/>
        </w:rPr>
        <w:t>Organisatorische en technische beveiligingsmaatregelen</w:t>
      </w:r>
    </w:p>
    <w:p w14:paraId="68782EB1" w14:textId="7E7146E7" w:rsidR="00504C25" w:rsidRPr="00D3722B" w:rsidRDefault="00504C25" w:rsidP="00504C25">
      <w:pPr>
        <w:spacing w:after="0"/>
      </w:pPr>
      <w:proofErr w:type="spellStart"/>
      <w:r w:rsidRPr="00504C25">
        <w:t>InNisa</w:t>
      </w:r>
      <w:proofErr w:type="spellEnd"/>
      <w:r w:rsidRPr="00504C25">
        <w:t xml:space="preserve"> doet er alles aan om ervoor te zorgen dat jouw persoonsgegevens veilig zijn, niet verloren raken of per ongeluk aan iemand anders gestuurd worden. Daarvoor hebben wij technische en organisatorische beveiligingsmaatregelen genomen. Een voorbeeld van een technische </w:t>
      </w:r>
      <w:r w:rsidRPr="00504C25">
        <w:lastRenderedPageBreak/>
        <w:t>beveiligingsmaatregel is een beveiligde internetverbinding. Organisatorische beveiligingsmaatregelen zijn bijvoorbeeld de afspraken die wij hebben gemaakt met onze leverancier. Mocht er toch iets misgaan, dan zullen we dit, in lijn met de bepalingen uit de Algemene Verordening Gegevensbescherming, melden aan de Autoriteit Persoonsgegevens en als dat mogelijk is aan jou.</w:t>
      </w:r>
    </w:p>
    <w:p w14:paraId="01AECBE6" w14:textId="77777777" w:rsidR="00504C25" w:rsidRDefault="00504C25" w:rsidP="00504C25">
      <w:pPr>
        <w:spacing w:after="0"/>
        <w:rPr>
          <w:b/>
          <w:bCs/>
        </w:rPr>
      </w:pPr>
    </w:p>
    <w:p w14:paraId="5AAB059D" w14:textId="69D3E96C" w:rsidR="00D3722B" w:rsidRPr="00D3722B" w:rsidRDefault="00D3722B" w:rsidP="00504C25">
      <w:pPr>
        <w:spacing w:after="0"/>
      </w:pPr>
      <w:r w:rsidRPr="00D3722B">
        <w:rPr>
          <w:b/>
          <w:bCs/>
        </w:rPr>
        <w:t xml:space="preserve">Welke </w:t>
      </w:r>
      <w:proofErr w:type="spellStart"/>
      <w:r w:rsidRPr="00D3722B">
        <w:rPr>
          <w:b/>
          <w:bCs/>
        </w:rPr>
        <w:t>privacyrechten</w:t>
      </w:r>
      <w:proofErr w:type="spellEnd"/>
      <w:r w:rsidRPr="00D3722B">
        <w:rPr>
          <w:b/>
          <w:bCs/>
        </w:rPr>
        <w:t xml:space="preserve"> heeft u?</w:t>
      </w:r>
    </w:p>
    <w:p w14:paraId="6E033EAF" w14:textId="77777777" w:rsidR="00D3722B" w:rsidRPr="00D3722B" w:rsidRDefault="00D3722B" w:rsidP="00504C25">
      <w:pPr>
        <w:numPr>
          <w:ilvl w:val="0"/>
          <w:numId w:val="1"/>
        </w:numPr>
        <w:tabs>
          <w:tab w:val="clear" w:pos="363"/>
          <w:tab w:val="num" w:pos="720"/>
        </w:tabs>
        <w:spacing w:after="0"/>
        <w:ind w:left="357" w:hanging="357"/>
      </w:pPr>
      <w:r w:rsidRPr="00D3722B">
        <w:t>Recht op inzage: u heeft het recht de persoonsgegevens die wij van u verwerken, in te zien.  </w:t>
      </w:r>
    </w:p>
    <w:p w14:paraId="0D88B9EF" w14:textId="77777777" w:rsidR="00D3722B" w:rsidRPr="00D3722B" w:rsidRDefault="00D3722B" w:rsidP="00504C25">
      <w:pPr>
        <w:numPr>
          <w:ilvl w:val="0"/>
          <w:numId w:val="1"/>
        </w:numPr>
        <w:tabs>
          <w:tab w:val="clear" w:pos="363"/>
          <w:tab w:val="num" w:pos="720"/>
        </w:tabs>
        <w:spacing w:after="0"/>
        <w:ind w:left="357" w:hanging="357"/>
      </w:pPr>
      <w:r w:rsidRPr="00D3722B">
        <w:t>Recht op rectificatie: u heeft het recht de persoonsgegevens die wij van u verwerken, te corrigeren of aan te vullen indien deze onjuist of onvolledig zijn.  </w:t>
      </w:r>
    </w:p>
    <w:p w14:paraId="5151D120" w14:textId="77777777" w:rsidR="00D3722B" w:rsidRPr="00D3722B" w:rsidRDefault="00D3722B" w:rsidP="00504C25">
      <w:pPr>
        <w:numPr>
          <w:ilvl w:val="0"/>
          <w:numId w:val="1"/>
        </w:numPr>
        <w:tabs>
          <w:tab w:val="clear" w:pos="363"/>
          <w:tab w:val="num" w:pos="720"/>
        </w:tabs>
        <w:spacing w:after="0"/>
        <w:ind w:left="357" w:hanging="357"/>
      </w:pPr>
      <w:r w:rsidRPr="00D3722B">
        <w:t>Recht van bezwaar: u kunt bezwaar maken tegen de verwerking van uw persoonsgegevens, waaronder tegen direct marketing.  </w:t>
      </w:r>
    </w:p>
    <w:p w14:paraId="4AD0A785" w14:textId="77777777" w:rsidR="00D3722B" w:rsidRPr="00D3722B" w:rsidRDefault="00D3722B" w:rsidP="00504C25">
      <w:pPr>
        <w:numPr>
          <w:ilvl w:val="0"/>
          <w:numId w:val="1"/>
        </w:numPr>
        <w:tabs>
          <w:tab w:val="clear" w:pos="363"/>
          <w:tab w:val="num" w:pos="720"/>
        </w:tabs>
        <w:spacing w:after="0"/>
        <w:ind w:left="357" w:hanging="357"/>
      </w:pPr>
      <w:r w:rsidRPr="00D3722B">
        <w:t>Recht op verwijdering: u kunt ons verzoeken uw persoonsgegevens te verwijderen. </w:t>
      </w:r>
    </w:p>
    <w:p w14:paraId="41B76C90" w14:textId="77777777" w:rsidR="00D3722B" w:rsidRPr="00D3722B" w:rsidRDefault="00D3722B" w:rsidP="00504C25">
      <w:pPr>
        <w:numPr>
          <w:ilvl w:val="0"/>
          <w:numId w:val="1"/>
        </w:numPr>
        <w:tabs>
          <w:tab w:val="clear" w:pos="363"/>
          <w:tab w:val="num" w:pos="720"/>
        </w:tabs>
        <w:spacing w:after="0"/>
        <w:ind w:left="357" w:hanging="357"/>
      </w:pPr>
      <w:r w:rsidRPr="00D3722B">
        <w:t>Recht om uw toestemming in te trekken: indien u ons toestemming heeft gegeven om persoonsgegevens te verwerken, dan kunt u deze toestemming op ieder moment intrekken. </w:t>
      </w:r>
    </w:p>
    <w:p w14:paraId="34CCA296" w14:textId="77777777" w:rsidR="00D3722B" w:rsidRPr="00D3722B" w:rsidRDefault="00D3722B" w:rsidP="00504C25">
      <w:pPr>
        <w:numPr>
          <w:ilvl w:val="0"/>
          <w:numId w:val="1"/>
        </w:numPr>
        <w:tabs>
          <w:tab w:val="clear" w:pos="363"/>
          <w:tab w:val="num" w:pos="720"/>
        </w:tabs>
        <w:spacing w:after="0"/>
        <w:ind w:left="357" w:hanging="357"/>
      </w:pPr>
      <w:r w:rsidRPr="00D3722B">
        <w:t>Recht op overdraagbaarheid van gegevens: indien het technisch mogelijk is, heeft u het recht om de persoonsgegevens die wij van u verwerken te laten overdragen aan een derde partij.  </w:t>
      </w:r>
    </w:p>
    <w:p w14:paraId="298618E7" w14:textId="77777777" w:rsidR="00D3722B" w:rsidRPr="00504C25" w:rsidRDefault="00D3722B" w:rsidP="00504C25">
      <w:pPr>
        <w:numPr>
          <w:ilvl w:val="0"/>
          <w:numId w:val="1"/>
        </w:numPr>
        <w:tabs>
          <w:tab w:val="clear" w:pos="363"/>
          <w:tab w:val="num" w:pos="720"/>
        </w:tabs>
        <w:spacing w:after="0"/>
        <w:ind w:left="357" w:hanging="357"/>
      </w:pPr>
      <w:r w:rsidRPr="00D3722B">
        <w:t>Recht op beperking van de verwerking: in sommige gevallen kunt u ons verzoeken om het verwerken van uw persoonsgegeven (al dan niet tijdelijk) te beperken. </w:t>
      </w:r>
    </w:p>
    <w:p w14:paraId="01FE1D7A" w14:textId="77777777" w:rsidR="00504C25" w:rsidRPr="00D3722B" w:rsidRDefault="00504C25" w:rsidP="00504C25">
      <w:pPr>
        <w:spacing w:after="0"/>
        <w:ind w:left="357"/>
      </w:pPr>
    </w:p>
    <w:p w14:paraId="1CA390D4" w14:textId="7CCD77D7" w:rsidR="00F91423" w:rsidRDefault="00D3722B" w:rsidP="00D3722B">
      <w:r w:rsidRPr="00D3722B">
        <w:t>Bij uw verzoek kunnen wij u vragen om u te identificeren. Wij vragen hiervoor gegevens op om er zeker van te zijn dat u de juiste persoon bent aan wie de persoonsgegevens toebehoren.</w:t>
      </w:r>
      <w:r w:rsidRPr="00D3722B">
        <w:br/>
      </w:r>
      <w:r w:rsidRPr="00D3722B">
        <w:br/>
        <w:t xml:space="preserve">Wij zullen in principe binnen 30 dagen aan uw verzoek voldoen. Deze termijn kan echter worden verlengd om redenen die verband houden met de specifieke </w:t>
      </w:r>
      <w:proofErr w:type="spellStart"/>
      <w:r w:rsidRPr="00D3722B">
        <w:t>privacyrechten</w:t>
      </w:r>
      <w:proofErr w:type="spellEnd"/>
      <w:r w:rsidRPr="00D3722B">
        <w:t xml:space="preserve"> of de complexiteit van het verzoek. Als wij deze termijn verlengen, zullen wij u daarvan tijdig op de hoogte stellen.</w:t>
      </w:r>
      <w:r w:rsidRPr="00D3722B">
        <w:br/>
      </w:r>
      <w:r w:rsidRPr="00D3722B">
        <w:br/>
        <w:t xml:space="preserve">Indien u één van uw rechten wilt uitoefenen, dan kunt u dat kenbaar maken via </w:t>
      </w:r>
      <w:r>
        <w:t>info</w:t>
      </w:r>
      <w:r w:rsidRPr="00D3722B">
        <w:t>@</w:t>
      </w:r>
      <w:r>
        <w:t>innisa</w:t>
      </w:r>
      <w:r w:rsidRPr="00D3722B">
        <w:t>.nl.</w:t>
      </w:r>
      <w:r w:rsidRPr="00D3722B">
        <w:br/>
      </w:r>
      <w:r w:rsidRPr="00D3722B">
        <w:br/>
      </w:r>
      <w:r w:rsidRPr="00D3722B">
        <w:rPr>
          <w:b/>
          <w:bCs/>
        </w:rPr>
        <w:t>Vragen of klacht indienen</w:t>
      </w:r>
      <w:r w:rsidRPr="00D3722B">
        <w:br/>
        <w:t>Als u vragen heeft, of een klacht in wilt dienen over het gebruik van uw persoonsgegevens, dan kunt u een e-mail sturen naar </w:t>
      </w:r>
      <w:hyperlink r:id="rId6" w:history="1">
        <w:r w:rsidRPr="00921DC8">
          <w:rPr>
            <w:rStyle w:val="Hyperlink"/>
          </w:rPr>
          <w:t>info</w:t>
        </w:r>
        <w:r w:rsidRPr="00921DC8">
          <w:rPr>
            <w:rStyle w:val="Hyperlink"/>
          </w:rPr>
          <w:t>@</w:t>
        </w:r>
        <w:r w:rsidRPr="00921DC8">
          <w:rPr>
            <w:rStyle w:val="Hyperlink"/>
          </w:rPr>
          <w:t>innisa</w:t>
        </w:r>
        <w:r w:rsidRPr="00921DC8">
          <w:rPr>
            <w:rStyle w:val="Hyperlink"/>
          </w:rPr>
          <w:t>.nl</w:t>
        </w:r>
      </w:hyperlink>
      <w:r w:rsidRPr="00D3722B">
        <w:t>. Wij pakken elke vraag en klacht intern op en communiceren dit verder met u. Als u vindt dat wij u niet op de juiste manier helpen, dan heeft u het recht om een klacht in te dienen bij de toezichthouder. Deze heet de </w:t>
      </w:r>
      <w:hyperlink r:id="rId7" w:history="1">
        <w:r w:rsidRPr="00D3722B">
          <w:rPr>
            <w:rStyle w:val="Hyperlink"/>
          </w:rPr>
          <w:t>Autoriteit Persoonsgegevens</w:t>
        </w:r>
      </w:hyperlink>
      <w:r w:rsidRPr="00D3722B">
        <w:t>.</w:t>
      </w:r>
      <w:r w:rsidRPr="00D3722B">
        <w:br/>
        <w:t> </w:t>
      </w:r>
      <w:r w:rsidRPr="00D3722B">
        <w:br/>
        <w:t>Contactgegevens</w:t>
      </w:r>
      <w:r w:rsidRPr="00D3722B">
        <w:br/>
        <w:t xml:space="preserve">Bedrijfsnaam: </w:t>
      </w:r>
      <w:proofErr w:type="spellStart"/>
      <w:r w:rsidRPr="00D3722B">
        <w:t>InNisa</w:t>
      </w:r>
      <w:proofErr w:type="spellEnd"/>
      <w:r w:rsidRPr="00D3722B">
        <w:t xml:space="preserve"> V.O.F.</w:t>
      </w:r>
      <w:r w:rsidRPr="00D3722B">
        <w:br/>
        <w:t>Adres: Oegstgeeststraat 267  </w:t>
      </w:r>
      <w:r w:rsidRPr="00D3722B">
        <w:br/>
        <w:t>Postcode: 5045 TZ  </w:t>
      </w:r>
      <w:r w:rsidRPr="00D3722B">
        <w:br/>
        <w:t>Plaats: Tilburg </w:t>
      </w:r>
      <w:r w:rsidRPr="00D3722B">
        <w:br/>
      </w:r>
      <w:r w:rsidRPr="00D3722B">
        <w:br/>
      </w:r>
      <w:r>
        <w:t>info@innisa.nl</w:t>
      </w:r>
      <w:r w:rsidRPr="00D3722B">
        <w:br/>
        <w:t>KvK: 96695005 </w:t>
      </w:r>
    </w:p>
    <w:sectPr w:rsidR="00F91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A4E"/>
    <w:multiLevelType w:val="multilevel"/>
    <w:tmpl w:val="A55E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65CE0"/>
    <w:multiLevelType w:val="multilevel"/>
    <w:tmpl w:val="A5289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FA70342"/>
    <w:multiLevelType w:val="multilevel"/>
    <w:tmpl w:val="52805826"/>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3" w15:restartNumberingAfterBreak="0">
    <w:nsid w:val="608063AD"/>
    <w:multiLevelType w:val="multilevel"/>
    <w:tmpl w:val="788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25469"/>
    <w:multiLevelType w:val="multilevel"/>
    <w:tmpl w:val="EF1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973713">
    <w:abstractNumId w:val="2"/>
  </w:num>
  <w:num w:numId="2" w16cid:durableId="1700818132">
    <w:abstractNumId w:val="3"/>
  </w:num>
  <w:num w:numId="3" w16cid:durableId="1724475792">
    <w:abstractNumId w:val="4"/>
  </w:num>
  <w:num w:numId="4" w16cid:durableId="2114812949">
    <w:abstractNumId w:val="0"/>
  </w:num>
  <w:num w:numId="5" w16cid:durableId="73886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2B"/>
    <w:rsid w:val="00245B23"/>
    <w:rsid w:val="00457DDD"/>
    <w:rsid w:val="00504C25"/>
    <w:rsid w:val="00526D9C"/>
    <w:rsid w:val="00964A7C"/>
    <w:rsid w:val="00D3722B"/>
    <w:rsid w:val="00F91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3C97"/>
  <w15:chartTrackingRefBased/>
  <w15:docId w15:val="{18BEEB29-2ACB-4039-809D-D86BC24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C25"/>
  </w:style>
  <w:style w:type="paragraph" w:styleId="Kop1">
    <w:name w:val="heading 1"/>
    <w:basedOn w:val="Standaard"/>
    <w:next w:val="Standaard"/>
    <w:link w:val="Kop1Char"/>
    <w:uiPriority w:val="9"/>
    <w:qFormat/>
    <w:rsid w:val="00D37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7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72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72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72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72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2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2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2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2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72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72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72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72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72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2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2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22B"/>
    <w:rPr>
      <w:rFonts w:eastAsiaTheme="majorEastAsia" w:cstheme="majorBidi"/>
      <w:color w:val="272727" w:themeColor="text1" w:themeTint="D8"/>
    </w:rPr>
  </w:style>
  <w:style w:type="paragraph" w:styleId="Titel">
    <w:name w:val="Title"/>
    <w:basedOn w:val="Standaard"/>
    <w:next w:val="Standaard"/>
    <w:link w:val="TitelChar"/>
    <w:uiPriority w:val="10"/>
    <w:qFormat/>
    <w:rsid w:val="00D37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2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2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2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2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22B"/>
    <w:rPr>
      <w:i/>
      <w:iCs/>
      <w:color w:val="404040" w:themeColor="text1" w:themeTint="BF"/>
    </w:rPr>
  </w:style>
  <w:style w:type="paragraph" w:styleId="Lijstalinea">
    <w:name w:val="List Paragraph"/>
    <w:basedOn w:val="Standaard"/>
    <w:uiPriority w:val="34"/>
    <w:qFormat/>
    <w:rsid w:val="00D3722B"/>
    <w:pPr>
      <w:ind w:left="720"/>
      <w:contextualSpacing/>
    </w:pPr>
  </w:style>
  <w:style w:type="character" w:styleId="Intensievebenadrukking">
    <w:name w:val="Intense Emphasis"/>
    <w:basedOn w:val="Standaardalinea-lettertype"/>
    <w:uiPriority w:val="21"/>
    <w:qFormat/>
    <w:rsid w:val="00D3722B"/>
    <w:rPr>
      <w:i/>
      <w:iCs/>
      <w:color w:val="2F5496" w:themeColor="accent1" w:themeShade="BF"/>
    </w:rPr>
  </w:style>
  <w:style w:type="paragraph" w:styleId="Duidelijkcitaat">
    <w:name w:val="Intense Quote"/>
    <w:basedOn w:val="Standaard"/>
    <w:next w:val="Standaard"/>
    <w:link w:val="DuidelijkcitaatChar"/>
    <w:uiPriority w:val="30"/>
    <w:qFormat/>
    <w:rsid w:val="00D37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722B"/>
    <w:rPr>
      <w:i/>
      <w:iCs/>
      <w:color w:val="2F5496" w:themeColor="accent1" w:themeShade="BF"/>
    </w:rPr>
  </w:style>
  <w:style w:type="character" w:styleId="Intensieveverwijzing">
    <w:name w:val="Intense Reference"/>
    <w:basedOn w:val="Standaardalinea-lettertype"/>
    <w:uiPriority w:val="32"/>
    <w:qFormat/>
    <w:rsid w:val="00D3722B"/>
    <w:rPr>
      <w:b/>
      <w:bCs/>
      <w:smallCaps/>
      <w:color w:val="2F5496" w:themeColor="accent1" w:themeShade="BF"/>
      <w:spacing w:val="5"/>
    </w:rPr>
  </w:style>
  <w:style w:type="character" w:styleId="Hyperlink">
    <w:name w:val="Hyperlink"/>
    <w:basedOn w:val="Standaardalinea-lettertype"/>
    <w:uiPriority w:val="99"/>
    <w:unhideWhenUsed/>
    <w:rsid w:val="00D3722B"/>
    <w:rPr>
      <w:color w:val="0563C1" w:themeColor="hyperlink"/>
      <w:u w:val="single"/>
    </w:rPr>
  </w:style>
  <w:style w:type="character" w:styleId="Onopgelostemelding">
    <w:name w:val="Unresolved Mention"/>
    <w:basedOn w:val="Standaardalinea-lettertype"/>
    <w:uiPriority w:val="99"/>
    <w:semiHidden/>
    <w:unhideWhenUsed/>
    <w:rsid w:val="00D3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9877">
      <w:bodyDiv w:val="1"/>
      <w:marLeft w:val="0"/>
      <w:marRight w:val="0"/>
      <w:marTop w:val="0"/>
      <w:marBottom w:val="0"/>
      <w:divBdr>
        <w:top w:val="none" w:sz="0" w:space="0" w:color="auto"/>
        <w:left w:val="none" w:sz="0" w:space="0" w:color="auto"/>
        <w:bottom w:val="none" w:sz="0" w:space="0" w:color="auto"/>
        <w:right w:val="none" w:sz="0" w:space="0" w:color="auto"/>
      </w:divBdr>
    </w:div>
    <w:div w:id="614364328">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762453916">
      <w:bodyDiv w:val="1"/>
      <w:marLeft w:val="0"/>
      <w:marRight w:val="0"/>
      <w:marTop w:val="0"/>
      <w:marBottom w:val="0"/>
      <w:divBdr>
        <w:top w:val="none" w:sz="0" w:space="0" w:color="auto"/>
        <w:left w:val="none" w:sz="0" w:space="0" w:color="auto"/>
        <w:bottom w:val="none" w:sz="0" w:space="0" w:color="auto"/>
        <w:right w:val="none" w:sz="0" w:space="0" w:color="auto"/>
      </w:divBdr>
    </w:div>
    <w:div w:id="859049930">
      <w:bodyDiv w:val="1"/>
      <w:marLeft w:val="0"/>
      <w:marRight w:val="0"/>
      <w:marTop w:val="0"/>
      <w:marBottom w:val="0"/>
      <w:divBdr>
        <w:top w:val="none" w:sz="0" w:space="0" w:color="auto"/>
        <w:left w:val="none" w:sz="0" w:space="0" w:color="auto"/>
        <w:bottom w:val="none" w:sz="0" w:space="0" w:color="auto"/>
        <w:right w:val="none" w:sz="0" w:space="0" w:color="auto"/>
      </w:divBdr>
    </w:div>
    <w:div w:id="985548357">
      <w:bodyDiv w:val="1"/>
      <w:marLeft w:val="0"/>
      <w:marRight w:val="0"/>
      <w:marTop w:val="0"/>
      <w:marBottom w:val="0"/>
      <w:divBdr>
        <w:top w:val="none" w:sz="0" w:space="0" w:color="auto"/>
        <w:left w:val="none" w:sz="0" w:space="0" w:color="auto"/>
        <w:bottom w:val="none" w:sz="0" w:space="0" w:color="auto"/>
        <w:right w:val="none" w:sz="0" w:space="0" w:color="auto"/>
      </w:divBdr>
    </w:div>
    <w:div w:id="1286424876">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389571177">
      <w:bodyDiv w:val="1"/>
      <w:marLeft w:val="0"/>
      <w:marRight w:val="0"/>
      <w:marTop w:val="0"/>
      <w:marBottom w:val="0"/>
      <w:divBdr>
        <w:top w:val="none" w:sz="0" w:space="0" w:color="auto"/>
        <w:left w:val="none" w:sz="0" w:space="0" w:color="auto"/>
        <w:bottom w:val="none" w:sz="0" w:space="0" w:color="auto"/>
        <w:right w:val="none" w:sz="0" w:space="0" w:color="auto"/>
      </w:divBdr>
    </w:div>
    <w:div w:id="1976179134">
      <w:bodyDiv w:val="1"/>
      <w:marLeft w:val="0"/>
      <w:marRight w:val="0"/>
      <w:marTop w:val="0"/>
      <w:marBottom w:val="0"/>
      <w:divBdr>
        <w:top w:val="none" w:sz="0" w:space="0" w:color="auto"/>
        <w:left w:val="none" w:sz="0" w:space="0" w:color="auto"/>
        <w:bottom w:val="none" w:sz="0" w:space="0" w:color="auto"/>
        <w:right w:val="none" w:sz="0" w:space="0" w:color="auto"/>
      </w:divBdr>
    </w:div>
    <w:div w:id="2036538192">
      <w:bodyDiv w:val="1"/>
      <w:marLeft w:val="0"/>
      <w:marRight w:val="0"/>
      <w:marTop w:val="0"/>
      <w:marBottom w:val="0"/>
      <w:divBdr>
        <w:top w:val="none" w:sz="0" w:space="0" w:color="auto"/>
        <w:left w:val="none" w:sz="0" w:space="0" w:color="auto"/>
        <w:bottom w:val="none" w:sz="0" w:space="0" w:color="auto"/>
        <w:right w:val="none" w:sz="0" w:space="0" w:color="auto"/>
      </w:divBdr>
    </w:div>
    <w:div w:id="20595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nisa.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1118</Words>
  <Characters>6149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Elmas</dc:creator>
  <cp:keywords/>
  <dc:description/>
  <cp:lastModifiedBy>Musa Elmas</cp:lastModifiedBy>
  <cp:revision>2</cp:revision>
  <dcterms:created xsi:type="dcterms:W3CDTF">2025-06-12T19:58:00Z</dcterms:created>
  <dcterms:modified xsi:type="dcterms:W3CDTF">2025-06-12T21:25:00Z</dcterms:modified>
</cp:coreProperties>
</file>